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8415" w14:textId="5ED75FBC" w:rsidR="001D4859" w:rsidRPr="001D4859" w:rsidRDefault="003F54AF" w:rsidP="00421FEF">
      <w:pPr>
        <w:pStyle w:val="Heading1"/>
        <w:spacing w:line="240" w:lineRule="auto"/>
        <w:ind w:right="-450"/>
        <w:contextualSpacing/>
        <w:rPr>
          <w:rFonts w:ascii="Helvetica Now Display" w:hAnsi="Helvetica Now Display"/>
          <w:color w:val="002060"/>
          <w:sz w:val="48"/>
          <w:szCs w:val="48"/>
          <w:u w:val="single"/>
        </w:rPr>
      </w:pPr>
      <w:r>
        <w:rPr>
          <w:rFonts w:ascii="Helvetica Now Display" w:hAnsi="Helvetica Now Display"/>
          <w:color w:val="002060"/>
          <w:sz w:val="48"/>
          <w:szCs w:val="48"/>
          <w:u w:val="single"/>
        </w:rPr>
        <w:t>ARE YOU HAVING AN MRI WITH VSON?</w:t>
      </w:r>
    </w:p>
    <w:p w14:paraId="2F5E568A" w14:textId="77777777" w:rsidR="001D4859" w:rsidRDefault="001D4859" w:rsidP="001D4859">
      <w:pPr>
        <w:pStyle w:val="Heading1"/>
        <w:spacing w:line="240" w:lineRule="auto"/>
        <w:ind w:left="-360" w:right="-450"/>
        <w:contextualSpacing/>
        <w:jc w:val="left"/>
        <w:rPr>
          <w:rFonts w:ascii="Helvetica Now Display" w:hAnsi="Helvetica Now Display"/>
          <w:color w:val="11294B"/>
        </w:rPr>
      </w:pPr>
    </w:p>
    <w:p w14:paraId="17DCFCC6" w14:textId="60A4B006" w:rsidR="001D4859" w:rsidRPr="001061FC" w:rsidRDefault="003F54AF" w:rsidP="001D4859">
      <w:pPr>
        <w:pStyle w:val="Heading1"/>
        <w:spacing w:line="240" w:lineRule="auto"/>
        <w:ind w:left="-360" w:right="-450"/>
        <w:contextualSpacing/>
        <w:jc w:val="left"/>
        <w:rPr>
          <w:rFonts w:ascii="Helvetica" w:hAnsi="Helvetica"/>
          <w:color w:val="11294B"/>
        </w:rPr>
      </w:pPr>
      <w:r w:rsidRPr="001061FC">
        <w:rPr>
          <w:rFonts w:ascii="Helvetica" w:hAnsi="Helvetica"/>
          <w:color w:val="11294B"/>
        </w:rPr>
        <w:t xml:space="preserve">WHAT TO EXPECT WHEN </w:t>
      </w:r>
      <w:r w:rsidR="001061FC" w:rsidRPr="001061FC">
        <w:rPr>
          <w:rFonts w:ascii="Helvetica" w:hAnsi="Helvetica"/>
          <w:color w:val="11294B"/>
        </w:rPr>
        <w:t>C</w:t>
      </w:r>
      <w:r w:rsidR="001061FC">
        <w:rPr>
          <w:rFonts w:ascii="Helvetica" w:hAnsi="Helvetica"/>
          <w:color w:val="11294B"/>
        </w:rPr>
        <w:t>OMMERCIAL INSURANCE IS</w:t>
      </w:r>
      <w:r w:rsidR="001061FC" w:rsidRPr="001061FC">
        <w:rPr>
          <w:rFonts w:ascii="Helvetica" w:hAnsi="Helvetica"/>
          <w:color w:val="11294B"/>
        </w:rPr>
        <w:t xml:space="preserve"> </w:t>
      </w:r>
      <w:r w:rsidRPr="001061FC">
        <w:rPr>
          <w:rFonts w:ascii="Helvetica" w:hAnsi="Helvetica"/>
          <w:color w:val="11294B"/>
        </w:rPr>
        <w:t>BEING BILLED FOR YOUR MRI</w:t>
      </w:r>
    </w:p>
    <w:p w14:paraId="13D9F7FF" w14:textId="643EB86B" w:rsidR="001D4859" w:rsidRPr="00421FEF" w:rsidRDefault="001D4859" w:rsidP="001D4859">
      <w:pPr>
        <w:tabs>
          <w:tab w:val="left" w:leader="underscore" w:pos="5040"/>
          <w:tab w:val="left" w:leader="underscore" w:pos="9806"/>
        </w:tabs>
        <w:spacing w:line="240" w:lineRule="auto"/>
        <w:ind w:left="-360" w:right="-446"/>
        <w:contextualSpacing/>
        <w:rPr>
          <w:rFonts w:ascii="Helvetica" w:hAnsi="Helvetica" w:cs="Arial"/>
        </w:rPr>
      </w:pPr>
      <w:r w:rsidRPr="00421FEF">
        <w:rPr>
          <w:rFonts w:ascii="Helvetica" w:hAnsi="Helvetica" w:cs="Arial"/>
        </w:rPr>
        <w:t>This policy is to lay out the guidelines of billing an MRI and the ESTIMATED financial responsibility to the patient upon getting an MRI at the VSON offices.</w:t>
      </w:r>
    </w:p>
    <w:p w14:paraId="2C0BB0BA" w14:textId="77777777" w:rsidR="001D4859" w:rsidRPr="00421FEF" w:rsidRDefault="001D4859" w:rsidP="001D4859">
      <w:pPr>
        <w:tabs>
          <w:tab w:val="left" w:leader="underscore" w:pos="5040"/>
          <w:tab w:val="left" w:leader="underscore" w:pos="9806"/>
        </w:tabs>
        <w:spacing w:line="240" w:lineRule="auto"/>
        <w:ind w:left="-360" w:right="-446"/>
        <w:contextualSpacing/>
        <w:rPr>
          <w:rFonts w:ascii="Helvetica" w:hAnsi="Helvetica" w:cs="Arial"/>
          <w:b/>
          <w:bCs/>
        </w:rPr>
      </w:pPr>
      <w:r w:rsidRPr="00421FEF">
        <w:rPr>
          <w:rFonts w:ascii="Helvetica" w:hAnsi="Helvetica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E5266" wp14:editId="20E4E19E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829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7C129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4pt" to="537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" strokecolor="#002060" strokeweight="1.5pt">
                <v:stroke joinstyle="miter"/>
                <w10:wrap anchorx="margin"/>
              </v:line>
            </w:pict>
          </mc:Fallback>
        </mc:AlternateContent>
      </w:r>
    </w:p>
    <w:p w14:paraId="49EFA059" w14:textId="77777777" w:rsidR="00321261" w:rsidRDefault="00321261" w:rsidP="001D4859">
      <w:pPr>
        <w:pStyle w:val="Heading1"/>
        <w:spacing w:line="240" w:lineRule="auto"/>
        <w:ind w:left="-360" w:right="-450"/>
        <w:contextualSpacing/>
        <w:jc w:val="left"/>
        <w:rPr>
          <w:rFonts w:ascii="Helvetica" w:hAnsi="Helvetica"/>
          <w:color w:val="11294B"/>
        </w:rPr>
      </w:pPr>
    </w:p>
    <w:p w14:paraId="5787A729" w14:textId="27B79C30" w:rsidR="001D4859" w:rsidRPr="00421FEF" w:rsidRDefault="003F54AF" w:rsidP="001D4859">
      <w:pPr>
        <w:pStyle w:val="Heading1"/>
        <w:spacing w:line="240" w:lineRule="auto"/>
        <w:ind w:left="-360" w:right="-450"/>
        <w:contextualSpacing/>
        <w:jc w:val="left"/>
        <w:rPr>
          <w:rFonts w:ascii="Helvetica" w:hAnsi="Helvetica"/>
          <w:color w:val="11294B"/>
        </w:rPr>
      </w:pPr>
      <w:r w:rsidRPr="00421FEF">
        <w:rPr>
          <w:rFonts w:ascii="Helvetica" w:hAnsi="Helvetica"/>
          <w:color w:val="11294B"/>
        </w:rPr>
        <w:t xml:space="preserve">POLICY DETAILS </w:t>
      </w:r>
    </w:p>
    <w:p w14:paraId="0A24B6B3" w14:textId="77777777" w:rsidR="001D4859" w:rsidRPr="00421FEF" w:rsidRDefault="001D4859" w:rsidP="001D4859">
      <w:pPr>
        <w:pStyle w:val="ListParagraph"/>
        <w:numPr>
          <w:ilvl w:val="0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When MRI services are performed at VSON, it is billed as a technical service.</w:t>
      </w:r>
    </w:p>
    <w:p w14:paraId="3D81AC99" w14:textId="77777777" w:rsidR="001D4859" w:rsidRPr="00421FEF" w:rsidRDefault="001D4859" w:rsidP="001D4859">
      <w:pPr>
        <w:pStyle w:val="ListParagraph"/>
        <w:numPr>
          <w:ilvl w:val="1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It may be subject to the Insurance policy holders DED/COINS/OOP and/or COPAY listed on the policy.</w:t>
      </w:r>
    </w:p>
    <w:p w14:paraId="32C72C92" w14:textId="77777777" w:rsidR="001D4859" w:rsidRPr="00421FEF" w:rsidRDefault="001D4859" w:rsidP="001D4859">
      <w:pPr>
        <w:pStyle w:val="ListParagraph"/>
        <w:numPr>
          <w:ilvl w:val="1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VSON uses a third-party team to obtain benefit information and authorization.</w:t>
      </w:r>
    </w:p>
    <w:p w14:paraId="1E059F5A" w14:textId="77777777" w:rsidR="001D4859" w:rsidRPr="00421FEF" w:rsidRDefault="001D4859" w:rsidP="001D4859">
      <w:pPr>
        <w:pStyle w:val="ListParagraph"/>
        <w:numPr>
          <w:ilvl w:val="1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The MRI team will do their best to relay the information, but it is an ESTIMATE.</w:t>
      </w:r>
    </w:p>
    <w:p w14:paraId="58BF1004" w14:textId="77777777" w:rsidR="001D4859" w:rsidRPr="00421FEF" w:rsidRDefault="001D4859" w:rsidP="001D4859">
      <w:pPr>
        <w:pStyle w:val="ListParagraph"/>
        <w:numPr>
          <w:ilvl w:val="1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 xml:space="preserve">DISCLAIMER: “NOTHING is a guarantee of payment until the claim is received,” by Insurance. </w:t>
      </w:r>
    </w:p>
    <w:p w14:paraId="34D65EDE" w14:textId="77777777" w:rsidR="001D4859" w:rsidRPr="00421FEF" w:rsidRDefault="001D4859" w:rsidP="001D4859">
      <w:pPr>
        <w:pStyle w:val="ListParagraph"/>
        <w:numPr>
          <w:ilvl w:val="1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PLEASE contact your INSURANCE company if you have any questions regarding anything.</w:t>
      </w:r>
    </w:p>
    <w:p w14:paraId="1F023654" w14:textId="77777777" w:rsidR="001D4859" w:rsidRPr="00421FEF" w:rsidRDefault="001D4859" w:rsidP="001D4859">
      <w:pPr>
        <w:pStyle w:val="ListParagraph"/>
        <w:numPr>
          <w:ilvl w:val="1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VSON bills under OFFICE code “11”</w:t>
      </w:r>
    </w:p>
    <w:p w14:paraId="32EAF987" w14:textId="1FE9EAA5" w:rsidR="001D4859" w:rsidRPr="00421FEF" w:rsidRDefault="001D4859" w:rsidP="001D4859">
      <w:pPr>
        <w:pStyle w:val="ListParagraph"/>
        <w:numPr>
          <w:ilvl w:val="1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VSON requires payment at the time of service (TOS)</w:t>
      </w:r>
      <w:r w:rsidR="001061FC">
        <w:rPr>
          <w:rFonts w:ascii="Helvetica" w:hAnsi="Helvetica"/>
          <w:sz w:val="24"/>
          <w:szCs w:val="24"/>
        </w:rPr>
        <w:t xml:space="preserve"> </w:t>
      </w:r>
      <w:r w:rsidR="00FB19A1" w:rsidRPr="007A79A0">
        <w:rPr>
          <w:rFonts w:ascii="Helvetica" w:hAnsi="Helvetica"/>
          <w:b/>
          <w:bCs/>
          <w:sz w:val="24"/>
          <w:szCs w:val="24"/>
        </w:rPr>
        <w:t>IF</w:t>
      </w:r>
      <w:r w:rsidR="007A79A0" w:rsidRPr="007A79A0">
        <w:rPr>
          <w:rFonts w:ascii="Helvetica" w:hAnsi="Helvetica"/>
          <w:b/>
          <w:bCs/>
          <w:sz w:val="24"/>
          <w:szCs w:val="24"/>
        </w:rPr>
        <w:t xml:space="preserve"> </w:t>
      </w:r>
      <w:r w:rsidR="001061FC" w:rsidRPr="007A79A0">
        <w:rPr>
          <w:rFonts w:ascii="Helvetica" w:hAnsi="Helvetica"/>
          <w:b/>
          <w:bCs/>
          <w:sz w:val="24"/>
          <w:szCs w:val="24"/>
        </w:rPr>
        <w:t>applicable</w:t>
      </w:r>
      <w:r w:rsidRPr="00421FEF">
        <w:rPr>
          <w:rFonts w:ascii="Helvetica" w:hAnsi="Helvetica"/>
          <w:sz w:val="24"/>
          <w:szCs w:val="24"/>
        </w:rPr>
        <w:t>.</w:t>
      </w:r>
    </w:p>
    <w:p w14:paraId="7B736EAE" w14:textId="5EEDFA5B" w:rsidR="001D4859" w:rsidRPr="00421FEF" w:rsidRDefault="001D4859" w:rsidP="001D4859">
      <w:pPr>
        <w:pStyle w:val="ListParagraph"/>
        <w:numPr>
          <w:ilvl w:val="2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 xml:space="preserve">Persons may opt to pay 50% at TOS and be billed for the remainder, </w:t>
      </w:r>
      <w:r w:rsidR="001061FC">
        <w:rPr>
          <w:rFonts w:ascii="Helvetica" w:hAnsi="Helvetica"/>
          <w:sz w:val="24"/>
          <w:szCs w:val="24"/>
        </w:rPr>
        <w:t>but</w:t>
      </w:r>
      <w:r w:rsidRPr="00421FEF">
        <w:rPr>
          <w:rFonts w:ascii="Helvetica" w:hAnsi="Helvetica"/>
          <w:sz w:val="24"/>
          <w:szCs w:val="24"/>
        </w:rPr>
        <w:t xml:space="preserve"> there is a payment expected at TOS.</w:t>
      </w:r>
    </w:p>
    <w:p w14:paraId="166A03B9" w14:textId="77777777" w:rsidR="001D4859" w:rsidRPr="00421FEF" w:rsidRDefault="001D4859" w:rsidP="001D4859">
      <w:pPr>
        <w:pStyle w:val="ListParagraph"/>
        <w:numPr>
          <w:ilvl w:val="1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The MRI reading fees are Billed Separately by Diversified Radiology.</w:t>
      </w:r>
    </w:p>
    <w:p w14:paraId="133AA349" w14:textId="185EC282" w:rsidR="001D4859" w:rsidRDefault="001D4859" w:rsidP="00421FEF">
      <w:pPr>
        <w:pStyle w:val="ListParagraph"/>
        <w:numPr>
          <w:ilvl w:val="2"/>
          <w:numId w:val="9"/>
        </w:numPr>
        <w:rPr>
          <w:rFonts w:ascii="Helvetica" w:hAnsi="Helvetica"/>
          <w:sz w:val="24"/>
          <w:szCs w:val="24"/>
        </w:rPr>
      </w:pPr>
      <w:r w:rsidRPr="00421FEF">
        <w:rPr>
          <w:rFonts w:ascii="Helvetica" w:hAnsi="Helvetica"/>
          <w:sz w:val="24"/>
          <w:szCs w:val="24"/>
        </w:rPr>
        <w:t>Please expect an EOB and/or Bill from Diversified Radiology</w:t>
      </w:r>
      <w:r w:rsidR="00421FEF">
        <w:rPr>
          <w:rFonts w:ascii="Helvetica" w:hAnsi="Helvetica"/>
          <w:sz w:val="24"/>
          <w:szCs w:val="24"/>
        </w:rPr>
        <w:t xml:space="preserve">. </w:t>
      </w:r>
      <w:r w:rsidRPr="00421FEF">
        <w:rPr>
          <w:rFonts w:ascii="Helvetica" w:hAnsi="Helvetica"/>
          <w:sz w:val="24"/>
          <w:szCs w:val="24"/>
        </w:rPr>
        <w:t>They can be reached at</w:t>
      </w:r>
      <w:r w:rsidR="00421FEF">
        <w:rPr>
          <w:rFonts w:ascii="Helvetica" w:hAnsi="Helvetica"/>
          <w:sz w:val="24"/>
          <w:szCs w:val="24"/>
        </w:rPr>
        <w:t>:</w:t>
      </w:r>
      <w:r w:rsidRPr="00421FEF">
        <w:rPr>
          <w:rFonts w:ascii="Helvetica" w:hAnsi="Helvetica"/>
          <w:sz w:val="24"/>
          <w:szCs w:val="24"/>
        </w:rPr>
        <w:t xml:space="preserve"> </w:t>
      </w:r>
    </w:p>
    <w:p w14:paraId="0658A26A" w14:textId="77777777" w:rsidR="00421FEF" w:rsidRPr="00421FEF" w:rsidRDefault="00421FEF" w:rsidP="00421FEF">
      <w:pPr>
        <w:pStyle w:val="ListParagraph"/>
        <w:ind w:left="2160"/>
        <w:rPr>
          <w:rFonts w:ascii="Helvetica" w:hAnsi="Helvetica"/>
          <w:sz w:val="24"/>
          <w:szCs w:val="24"/>
        </w:rPr>
      </w:pPr>
    </w:p>
    <w:p w14:paraId="4BBD2F1C" w14:textId="77777777" w:rsidR="00421FEF" w:rsidRDefault="001D4859" w:rsidP="00421F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Helvetica" w:hAnsi="Helvetica" w:cs="Open Sans"/>
          <w:color w:val="0D0D0D"/>
        </w:rPr>
      </w:pPr>
      <w:r w:rsidRPr="00421FEF">
        <w:rPr>
          <w:rStyle w:val="Strong"/>
          <w:rFonts w:ascii="Helvetica" w:hAnsi="Helvetica" w:cs="Open Sans"/>
          <w:color w:val="0D0D0D"/>
        </w:rPr>
        <w:t>Diversified Radiology of Colorado, Inc.</w:t>
      </w:r>
    </w:p>
    <w:p w14:paraId="0BA8EDD9" w14:textId="77777777" w:rsidR="003F54AF" w:rsidRDefault="008E66BF" w:rsidP="00421F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Open Sans"/>
          <w:color w:val="0D0D0D"/>
        </w:rPr>
      </w:pPr>
      <w:hyperlink r:id="rId10" w:history="1">
        <w:r w:rsidR="00421FEF" w:rsidRPr="00421FEF">
          <w:rPr>
            <w:rStyle w:val="Hyperlink"/>
            <w:rFonts w:ascii="Helvetica" w:hAnsi="Helvetica"/>
            <w:b/>
            <w:bCs/>
            <w:color w:val="002060"/>
          </w:rPr>
          <w:t>https://divrad.com/</w:t>
        </w:r>
      </w:hyperlink>
      <w:r w:rsidR="001D4859" w:rsidRPr="00421FEF">
        <w:rPr>
          <w:rFonts w:ascii="Helvetica" w:hAnsi="Helvetica" w:cs="Open Sans"/>
          <w:color w:val="0D0D0D"/>
        </w:rPr>
        <w:br/>
        <w:t>1746 Cole Boulevard</w:t>
      </w:r>
    </w:p>
    <w:p w14:paraId="4B96D54D" w14:textId="431B5C18" w:rsidR="001D4859" w:rsidRDefault="001D4859" w:rsidP="00421F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Open Sans"/>
          <w:color w:val="0D0D0D"/>
        </w:rPr>
      </w:pPr>
      <w:r w:rsidRPr="00421FEF">
        <w:rPr>
          <w:rFonts w:ascii="Helvetica" w:hAnsi="Helvetica" w:cs="Open Sans"/>
          <w:color w:val="0D0D0D"/>
        </w:rPr>
        <w:t>Suite 150</w:t>
      </w:r>
      <w:r w:rsidRPr="00421FEF">
        <w:rPr>
          <w:rFonts w:ascii="Helvetica" w:hAnsi="Helvetica" w:cs="Open Sans"/>
          <w:color w:val="0D0D0D"/>
        </w:rPr>
        <w:br/>
        <w:t>Lakewood, CO 80401</w:t>
      </w:r>
    </w:p>
    <w:p w14:paraId="2FC0F409" w14:textId="77777777" w:rsidR="00421FEF" w:rsidRPr="00421FEF" w:rsidRDefault="00421FEF" w:rsidP="00421FE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Open Sans"/>
          <w:color w:val="0D0D0D"/>
        </w:rPr>
      </w:pPr>
    </w:p>
    <w:p w14:paraId="4C2617B7" w14:textId="0E478DF3" w:rsidR="00421FEF" w:rsidRPr="00421FEF" w:rsidRDefault="003F54AF" w:rsidP="00421FEF">
      <w:pPr>
        <w:pStyle w:val="Heading1"/>
        <w:spacing w:line="240" w:lineRule="auto"/>
        <w:ind w:left="-360" w:right="-450"/>
        <w:contextualSpacing/>
        <w:jc w:val="left"/>
        <w:rPr>
          <w:rFonts w:ascii="Helvetica" w:hAnsi="Helvetica"/>
          <w:color w:val="11294B"/>
        </w:rPr>
      </w:pPr>
      <w:r w:rsidRPr="00421FEF">
        <w:rPr>
          <w:rFonts w:ascii="Helvetica" w:hAnsi="Helvetica"/>
          <w:color w:val="11294B"/>
        </w:rPr>
        <w:t xml:space="preserve">POLICY </w:t>
      </w:r>
      <w:r>
        <w:rPr>
          <w:rFonts w:ascii="Helvetica" w:hAnsi="Helvetica"/>
          <w:color w:val="11294B"/>
        </w:rPr>
        <w:t>INQUIRIES</w:t>
      </w:r>
      <w:r w:rsidRPr="00421FEF">
        <w:rPr>
          <w:rFonts w:ascii="Helvetica" w:hAnsi="Helvetica"/>
          <w:color w:val="11294B"/>
        </w:rPr>
        <w:t xml:space="preserve"> </w:t>
      </w:r>
    </w:p>
    <w:p w14:paraId="5F6F1F7D" w14:textId="77777777" w:rsidR="00421FEF" w:rsidRPr="00421FEF" w:rsidRDefault="001D4859" w:rsidP="00421FE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Open Sans"/>
          <w:color w:val="0D0D0D"/>
        </w:rPr>
      </w:pPr>
      <w:r w:rsidRPr="00421FEF">
        <w:rPr>
          <w:rFonts w:ascii="Helvetica" w:hAnsi="Helvetica" w:cs="Open Sans"/>
          <w:b/>
          <w:bCs/>
          <w:color w:val="0D0D0D"/>
        </w:rPr>
        <w:t>Billing Inquiries</w:t>
      </w:r>
      <w:r w:rsidRPr="00421FEF">
        <w:rPr>
          <w:rFonts w:ascii="Helvetica" w:hAnsi="Helvetica" w:cs="Open Sans"/>
          <w:color w:val="0D0D0D"/>
        </w:rPr>
        <w:t>: </w:t>
      </w:r>
      <w:hyperlink r:id="rId11" w:history="1">
        <w:r w:rsidRPr="00421FEF">
          <w:rPr>
            <w:rStyle w:val="Hyperlink"/>
            <w:rFonts w:ascii="Helvetica" w:hAnsi="Helvetica" w:cs="Open Sans"/>
            <w:color w:val="002060"/>
          </w:rPr>
          <w:t>888.467.4210</w:t>
        </w:r>
      </w:hyperlink>
    </w:p>
    <w:p w14:paraId="4F902761" w14:textId="77777777" w:rsidR="00421FEF" w:rsidRPr="00421FEF" w:rsidRDefault="001D4859" w:rsidP="00421FE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Open Sans"/>
          <w:color w:val="0D0D0D"/>
        </w:rPr>
      </w:pPr>
      <w:r w:rsidRPr="00421FEF">
        <w:rPr>
          <w:rFonts w:ascii="Helvetica" w:hAnsi="Helvetica" w:cs="Open Sans"/>
          <w:b/>
          <w:bCs/>
          <w:color w:val="0D0D0D"/>
        </w:rPr>
        <w:t>Medical Records Inquiries/Requests</w:t>
      </w:r>
      <w:r w:rsidRPr="00421FEF">
        <w:rPr>
          <w:rFonts w:ascii="Helvetica" w:hAnsi="Helvetica" w:cs="Open Sans"/>
          <w:color w:val="0D0D0D"/>
        </w:rPr>
        <w:t>: </w:t>
      </w:r>
      <w:hyperlink r:id="rId12" w:history="1">
        <w:r w:rsidRPr="00421FEF">
          <w:rPr>
            <w:rStyle w:val="Hyperlink"/>
            <w:rFonts w:ascii="Helvetica" w:hAnsi="Helvetica" w:cs="Open Sans"/>
            <w:color w:val="002060"/>
          </w:rPr>
          <w:t>888.467.4210</w:t>
        </w:r>
      </w:hyperlink>
      <w:r w:rsidRPr="00421FEF">
        <w:rPr>
          <w:rFonts w:ascii="Helvetica" w:hAnsi="Helvetica" w:cs="Open Sans"/>
          <w:color w:val="002060"/>
        </w:rPr>
        <w:t> </w:t>
      </w:r>
      <w:r w:rsidRPr="00421FEF">
        <w:rPr>
          <w:rFonts w:ascii="Helvetica" w:hAnsi="Helvetica" w:cs="Open Sans"/>
          <w:color w:val="0D0D0D"/>
        </w:rPr>
        <w:t xml:space="preserve">Option #3 | Fax: </w:t>
      </w:r>
      <w:r w:rsidRPr="00421FEF">
        <w:rPr>
          <w:rFonts w:ascii="Helvetica" w:hAnsi="Helvetica" w:cs="Open Sans"/>
          <w:color w:val="002060"/>
        </w:rPr>
        <w:t>888.234.7495</w:t>
      </w:r>
    </w:p>
    <w:p w14:paraId="7481C422" w14:textId="406DCE4D" w:rsidR="001D4859" w:rsidRPr="00421FEF" w:rsidRDefault="001D4859" w:rsidP="00421FE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Helvetica" w:hAnsi="Helvetica" w:cs="Open Sans"/>
          <w:color w:val="0D0D0D"/>
        </w:rPr>
      </w:pPr>
      <w:r w:rsidRPr="00421FEF">
        <w:rPr>
          <w:rFonts w:ascii="Helvetica" w:hAnsi="Helvetica" w:cs="Open Sans"/>
          <w:b/>
          <w:bCs/>
          <w:color w:val="0D0D0D"/>
        </w:rPr>
        <w:t>General Inquiries Phone</w:t>
      </w:r>
      <w:r w:rsidRPr="00421FEF">
        <w:rPr>
          <w:rFonts w:ascii="Helvetica" w:hAnsi="Helvetica" w:cs="Open Sans"/>
          <w:color w:val="0D0D0D"/>
        </w:rPr>
        <w:t>: </w:t>
      </w:r>
      <w:hyperlink r:id="rId13" w:tgtFrame="_blank" w:history="1">
        <w:r w:rsidRPr="00421FEF">
          <w:rPr>
            <w:rStyle w:val="Hyperlink"/>
            <w:rFonts w:ascii="Helvetica" w:hAnsi="Helvetica" w:cs="Open Sans"/>
            <w:color w:val="002060"/>
          </w:rPr>
          <w:t>303.914.8800</w:t>
        </w:r>
      </w:hyperlink>
    </w:p>
    <w:p w14:paraId="6486FF89" w14:textId="77777777" w:rsidR="00757701" w:rsidRPr="000739EB" w:rsidRDefault="00757701" w:rsidP="000739EB">
      <w:pPr>
        <w:tabs>
          <w:tab w:val="left" w:leader="underscore" w:pos="9806"/>
        </w:tabs>
        <w:spacing w:line="240" w:lineRule="auto"/>
        <w:ind w:right="-446"/>
        <w:rPr>
          <w:rFonts w:ascii="Helvetica Now Display" w:hAnsi="Helvetica Now Display"/>
        </w:rPr>
      </w:pPr>
    </w:p>
    <w:sectPr w:rsidR="00757701" w:rsidRPr="000739EB" w:rsidSect="00D10B9F">
      <w:headerReference w:type="default" r:id="rId14"/>
      <w:footerReference w:type="default" r:id="rId15"/>
      <w:pgSz w:w="12240" w:h="15840"/>
      <w:pgMar w:top="1440" w:right="1080" w:bottom="1440" w:left="108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FC65" w14:textId="77777777" w:rsidR="00F104C2" w:rsidRDefault="00F104C2" w:rsidP="00571D51">
      <w:pPr>
        <w:spacing w:after="0" w:line="240" w:lineRule="auto"/>
      </w:pPr>
      <w:r>
        <w:separator/>
      </w:r>
    </w:p>
  </w:endnote>
  <w:endnote w:type="continuationSeparator" w:id="0">
    <w:p w14:paraId="1627143E" w14:textId="77777777" w:rsidR="00F104C2" w:rsidRDefault="00F104C2" w:rsidP="0057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9F29" w14:textId="410F0DF7" w:rsidR="0031189B" w:rsidRPr="00321261" w:rsidRDefault="0031189B" w:rsidP="0031189B">
    <w:pPr>
      <w:pStyle w:val="BasicParagraph"/>
      <w:jc w:val="center"/>
      <w:rPr>
        <w:b/>
        <w:bCs/>
        <w:caps/>
        <w:color w:val="002060"/>
        <w:spacing w:val="5"/>
        <w:sz w:val="20"/>
        <w:szCs w:val="20"/>
      </w:rPr>
    </w:pPr>
    <w:r w:rsidRPr="00321261">
      <w:rPr>
        <w:b/>
        <w:bCs/>
        <w:caps/>
        <w:color w:val="002060"/>
        <w:spacing w:val="5"/>
        <w:sz w:val="20"/>
        <w:szCs w:val="20"/>
      </w:rPr>
      <w:t xml:space="preserve">Frisco  •  Vail  •  Edwards  •  Gunnison  •  Crested Butte  •  Telluride  </w:t>
    </w:r>
  </w:p>
  <w:p w14:paraId="257A264A" w14:textId="310EDB42" w:rsidR="00D03E54" w:rsidRPr="00D03E54" w:rsidRDefault="00E2209B" w:rsidP="00421FEF">
    <w:pPr>
      <w:pStyle w:val="Footer"/>
      <w:rPr>
        <w:rFonts w:ascii="Helvetica Now Display" w:hAnsi="Helvetica Now Display"/>
        <w:sz w:val="16"/>
        <w:szCs w:val="16"/>
      </w:rPr>
    </w:pPr>
    <w:r w:rsidRPr="0062345E">
      <w:rPr>
        <w:rFonts w:ascii="Helvetica Now Display" w:hAnsi="Helvetica Now Displa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66D1" w14:textId="77777777" w:rsidR="00F104C2" w:rsidRDefault="00F104C2" w:rsidP="00571D51">
      <w:pPr>
        <w:spacing w:after="0" w:line="240" w:lineRule="auto"/>
      </w:pPr>
      <w:r>
        <w:separator/>
      </w:r>
    </w:p>
  </w:footnote>
  <w:footnote w:type="continuationSeparator" w:id="0">
    <w:p w14:paraId="39CDBA4F" w14:textId="77777777" w:rsidR="00F104C2" w:rsidRDefault="00F104C2" w:rsidP="0057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4883" w14:textId="048279DA" w:rsidR="00EB1661" w:rsidRPr="007F746C" w:rsidRDefault="0031189B" w:rsidP="00C57BF8">
    <w:pPr>
      <w:tabs>
        <w:tab w:val="left" w:pos="7260"/>
        <w:tab w:val="right" w:pos="10260"/>
      </w:tabs>
      <w:spacing w:after="0" w:line="240" w:lineRule="auto"/>
      <w:ind w:left="660" w:right="-180" w:firstLine="6600"/>
      <w:contextualSpacing/>
      <w:jc w:val="right"/>
      <w:rPr>
        <w:rFonts w:ascii="Helvetica Now Display" w:hAnsi="Helvetica Now Display"/>
        <w:b/>
        <w:bCs/>
        <w:sz w:val="32"/>
        <w:szCs w:val="32"/>
      </w:rPr>
    </w:pPr>
    <w:r>
      <w:rPr>
        <w:rFonts w:ascii="Helvetica Now Display" w:hAnsi="Helvetica Now Display"/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58240" behindDoc="1" locked="0" layoutInCell="1" allowOverlap="1" wp14:anchorId="383FFB4B" wp14:editId="3194196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3238500" cy="6488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4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099D22" w14:textId="5F690204" w:rsidR="00C57BF8" w:rsidRDefault="00C57BF8" w:rsidP="00C57BF8">
    <w:pPr>
      <w:tabs>
        <w:tab w:val="left" w:pos="7260"/>
        <w:tab w:val="right" w:pos="10260"/>
      </w:tabs>
      <w:spacing w:after="0" w:line="240" w:lineRule="auto"/>
      <w:ind w:left="660" w:right="-180" w:firstLine="6600"/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9D4"/>
    <w:multiLevelType w:val="hybridMultilevel"/>
    <w:tmpl w:val="A896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FA6"/>
    <w:multiLevelType w:val="hybridMultilevel"/>
    <w:tmpl w:val="3A14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8E8"/>
    <w:multiLevelType w:val="hybridMultilevel"/>
    <w:tmpl w:val="7BDC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13BE"/>
    <w:multiLevelType w:val="hybridMultilevel"/>
    <w:tmpl w:val="3EC8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C31"/>
    <w:multiLevelType w:val="hybridMultilevel"/>
    <w:tmpl w:val="A75AB70A"/>
    <w:lvl w:ilvl="0" w:tplc="B8288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6E93"/>
    <w:multiLevelType w:val="hybridMultilevel"/>
    <w:tmpl w:val="818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17F4A"/>
    <w:multiLevelType w:val="hybridMultilevel"/>
    <w:tmpl w:val="2E02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0427"/>
    <w:multiLevelType w:val="hybridMultilevel"/>
    <w:tmpl w:val="0916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37610"/>
    <w:multiLevelType w:val="hybridMultilevel"/>
    <w:tmpl w:val="0E26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66809"/>
    <w:multiLevelType w:val="hybridMultilevel"/>
    <w:tmpl w:val="02D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46561">
    <w:abstractNumId w:val="4"/>
  </w:num>
  <w:num w:numId="2" w16cid:durableId="1785035852">
    <w:abstractNumId w:val="1"/>
  </w:num>
  <w:num w:numId="3" w16cid:durableId="591427916">
    <w:abstractNumId w:val="8"/>
  </w:num>
  <w:num w:numId="4" w16cid:durableId="408355982">
    <w:abstractNumId w:val="3"/>
  </w:num>
  <w:num w:numId="5" w16cid:durableId="978144607">
    <w:abstractNumId w:val="2"/>
  </w:num>
  <w:num w:numId="6" w16cid:durableId="1132792188">
    <w:abstractNumId w:val="7"/>
  </w:num>
  <w:num w:numId="7" w16cid:durableId="968898260">
    <w:abstractNumId w:val="9"/>
  </w:num>
  <w:num w:numId="8" w16cid:durableId="322199079">
    <w:abstractNumId w:val="6"/>
  </w:num>
  <w:num w:numId="9" w16cid:durableId="2022704606">
    <w:abstractNumId w:val="5"/>
  </w:num>
  <w:num w:numId="10" w16cid:durableId="69226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4D"/>
    <w:rsid w:val="0003594D"/>
    <w:rsid w:val="000739EB"/>
    <w:rsid w:val="000F78CB"/>
    <w:rsid w:val="001061FC"/>
    <w:rsid w:val="001424BB"/>
    <w:rsid w:val="00185A50"/>
    <w:rsid w:val="001D4859"/>
    <w:rsid w:val="002E4466"/>
    <w:rsid w:val="0031189B"/>
    <w:rsid w:val="00321261"/>
    <w:rsid w:val="003F54AF"/>
    <w:rsid w:val="004001A6"/>
    <w:rsid w:val="00421FEF"/>
    <w:rsid w:val="00456D19"/>
    <w:rsid w:val="004612E3"/>
    <w:rsid w:val="004D4799"/>
    <w:rsid w:val="005023C9"/>
    <w:rsid w:val="00546A47"/>
    <w:rsid w:val="00565E2C"/>
    <w:rsid w:val="00571D51"/>
    <w:rsid w:val="00581080"/>
    <w:rsid w:val="005966A4"/>
    <w:rsid w:val="005B19C9"/>
    <w:rsid w:val="005B3002"/>
    <w:rsid w:val="005C0BD9"/>
    <w:rsid w:val="00603557"/>
    <w:rsid w:val="00615CE2"/>
    <w:rsid w:val="0062345E"/>
    <w:rsid w:val="006F0625"/>
    <w:rsid w:val="00757701"/>
    <w:rsid w:val="007A79A0"/>
    <w:rsid w:val="007F746C"/>
    <w:rsid w:val="008E66BF"/>
    <w:rsid w:val="009A5D05"/>
    <w:rsid w:val="00A23D46"/>
    <w:rsid w:val="00AA0F9E"/>
    <w:rsid w:val="00AD10D3"/>
    <w:rsid w:val="00B67AF6"/>
    <w:rsid w:val="00C57BF8"/>
    <w:rsid w:val="00C7777E"/>
    <w:rsid w:val="00D03E54"/>
    <w:rsid w:val="00D10B9F"/>
    <w:rsid w:val="00D3147D"/>
    <w:rsid w:val="00D942F9"/>
    <w:rsid w:val="00DA474A"/>
    <w:rsid w:val="00DB2F97"/>
    <w:rsid w:val="00E2209B"/>
    <w:rsid w:val="00E43067"/>
    <w:rsid w:val="00EB1661"/>
    <w:rsid w:val="00EB2D93"/>
    <w:rsid w:val="00ED3487"/>
    <w:rsid w:val="00ED7440"/>
    <w:rsid w:val="00F002D4"/>
    <w:rsid w:val="00F104C2"/>
    <w:rsid w:val="00F72469"/>
    <w:rsid w:val="00FB19A1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A9FA9"/>
  <w15:chartTrackingRefBased/>
  <w15:docId w15:val="{A126EC1E-BD50-4B5F-B264-2B309C2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4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474A"/>
    <w:pPr>
      <w:keepNext/>
      <w:keepLines/>
      <w:spacing w:before="240" w:after="200"/>
      <w:jc w:val="center"/>
      <w:outlineLvl w:val="0"/>
    </w:pPr>
    <w:rPr>
      <w:rFonts w:ascii="Arial" w:eastAsiaTheme="majorEastAsia" w:hAnsi="Arial" w:cstheme="majorBidi"/>
      <w:b/>
      <w:smallCaps/>
      <w:color w:val="2847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4A"/>
    <w:pPr>
      <w:keepNext/>
      <w:keepLines/>
      <w:spacing w:before="200"/>
      <w:outlineLvl w:val="1"/>
    </w:pPr>
    <w:rPr>
      <w:rFonts w:ascii="Arial" w:eastAsiaTheme="majorEastAsia" w:hAnsi="Arial" w:cstheme="majorBidi"/>
      <w:b/>
      <w:smallCap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74A"/>
    <w:rPr>
      <w:rFonts w:ascii="Arial" w:eastAsiaTheme="majorEastAsia" w:hAnsi="Arial" w:cstheme="majorBidi"/>
      <w:b/>
      <w:smallCaps/>
      <w:color w:val="2847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474A"/>
    <w:rPr>
      <w:rFonts w:ascii="Arial" w:eastAsiaTheme="majorEastAsia" w:hAnsi="Arial" w:cstheme="majorBidi"/>
      <w:b/>
      <w:smallCaps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A474A"/>
    <w:pPr>
      <w:ind w:left="720"/>
      <w:contextualSpacing/>
    </w:pPr>
  </w:style>
  <w:style w:type="table" w:styleId="TableGrid">
    <w:name w:val="Table Grid"/>
    <w:basedOn w:val="TableNormal"/>
    <w:uiPriority w:val="39"/>
    <w:rsid w:val="00D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74A"/>
    <w:rPr>
      <w:sz w:val="20"/>
      <w:szCs w:val="20"/>
    </w:rPr>
  </w:style>
  <w:style w:type="paragraph" w:styleId="NoSpacing">
    <w:name w:val="No Spacing"/>
    <w:aliases w:val="Gray"/>
    <w:uiPriority w:val="1"/>
    <w:qFormat/>
    <w:rsid w:val="00DA474A"/>
    <w:pPr>
      <w:spacing w:after="120" w:line="240" w:lineRule="auto"/>
    </w:pPr>
    <w:rPr>
      <w:rFonts w:ascii="Arial" w:hAnsi="Arial"/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51"/>
  </w:style>
  <w:style w:type="paragraph" w:styleId="Footer">
    <w:name w:val="footer"/>
    <w:basedOn w:val="Normal"/>
    <w:link w:val="FooterChar"/>
    <w:uiPriority w:val="99"/>
    <w:unhideWhenUsed/>
    <w:rsid w:val="0057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51"/>
  </w:style>
  <w:style w:type="character" w:styleId="Hyperlink">
    <w:name w:val="Hyperlink"/>
    <w:basedOn w:val="DefaultParagraphFont"/>
    <w:uiPriority w:val="99"/>
    <w:unhideWhenUsed/>
    <w:rsid w:val="007577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7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1FEF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31189B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ow Display" w:hAnsi="Helvetica Now Display" w:cs="Helvetica Now Displ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30391488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88846742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888467421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ivra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naw\AppData\Local\Packages\microsoft.windowscommunicationsapps_8wekyb3d8bbwe\LocalState\Files\S0\3\Attachments\What%20to%20expect%20when%20being%20billed%20for%20your%20MRI%5b42998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43D69103364FB7779AF81E77DDE6" ma:contentTypeVersion="13" ma:contentTypeDescription="Create a new document." ma:contentTypeScope="" ma:versionID="0cb86ded87460ab4362157896c55d102">
  <xsd:schema xmlns:xsd="http://www.w3.org/2001/XMLSchema" xmlns:xs="http://www.w3.org/2001/XMLSchema" xmlns:p="http://schemas.microsoft.com/office/2006/metadata/properties" xmlns:ns3="c25d5a81-40f8-4c06-9051-e91fac834054" xmlns:ns4="9ba9fa9f-6a98-4050-b130-d5d388c2d54a" targetNamespace="http://schemas.microsoft.com/office/2006/metadata/properties" ma:root="true" ma:fieldsID="4fa87d0de28fc3044c329cafb1bcb355" ns3:_="" ns4:_="">
    <xsd:import namespace="c25d5a81-40f8-4c06-9051-e91fac834054"/>
    <xsd:import namespace="9ba9fa9f-6a98-4050-b130-d5d388c2d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d5a81-40f8-4c06-9051-e91fac834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fa9f-6a98-4050-b130-d5d388c2d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24C6B-21B6-4114-B6EC-280740795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4444D-6F55-49E8-9DC4-9DE9FF4CCF35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ba9fa9f-6a98-4050-b130-d5d388c2d54a"/>
    <ds:schemaRef ds:uri="http://purl.org/dc/elements/1.1/"/>
    <ds:schemaRef ds:uri="http://schemas.microsoft.com/office/infopath/2007/PartnerControls"/>
    <ds:schemaRef ds:uri="c25d5a81-40f8-4c06-9051-e91fac8340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CF3509-FBD2-4A2C-98C2-A0D380102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d5a81-40f8-4c06-9051-e91fac834054"/>
    <ds:schemaRef ds:uri="9ba9fa9f-6a98-4050-b130-d5d388c2d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What to expect when being billed for your MRI[42998]</Template>
  <TotalTime>47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Marna</dc:creator>
  <cp:keywords/>
  <dc:description/>
  <cp:lastModifiedBy>Walker, Marna</cp:lastModifiedBy>
  <cp:revision>5</cp:revision>
  <cp:lastPrinted>2022-12-07T23:55:00Z</cp:lastPrinted>
  <dcterms:created xsi:type="dcterms:W3CDTF">2022-12-07T19:39:00Z</dcterms:created>
  <dcterms:modified xsi:type="dcterms:W3CDTF">2022-12-08T00:00:00Z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0x0101006CCE43D69103364FB7779AF81E77DDE6</vt:lpwstr>
  </property>
</Properties>
</file>